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3D076B" w:rsidP="003D384F">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8E3C6D">
        <w:rPr>
          <w:sz w:val="24"/>
          <w:szCs w:val="24"/>
        </w:rPr>
        <w:t>7</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Pr="005662B3">
        <w:rPr>
          <w:sz w:val="24"/>
          <w:szCs w:val="24"/>
        </w:rPr>
        <w:t xml:space="preserve"> </w:t>
      </w:r>
      <w:r w:rsidR="008B79B8">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8E3C6D">
        <w:rPr>
          <w:sz w:val="24"/>
          <w:szCs w:val="24"/>
        </w:rPr>
        <w:t>23 sierpnia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8B79B8">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8B79B8">
        <w:rPr>
          <w:sz w:val="24"/>
          <w:szCs w:val="24"/>
        </w:rPr>
        <w:t>735</w:t>
      </w:r>
      <w:r w:rsidR="000513B1">
        <w:rPr>
          <w:sz w:val="24"/>
          <w:szCs w:val="24"/>
        </w:rPr>
        <w:t xml:space="preserve"> </w:t>
      </w:r>
      <w:proofErr w:type="spellStart"/>
      <w:r w:rsidR="008B79B8">
        <w:rPr>
          <w:sz w:val="24"/>
          <w:szCs w:val="24"/>
        </w:rPr>
        <w:t>t.j</w:t>
      </w:r>
      <w:proofErr w:type="spellEnd"/>
      <w:r w:rsidR="008B79B8">
        <w:rPr>
          <w:sz w:val="24"/>
          <w:szCs w:val="24"/>
        </w:rPr>
        <w:t>.</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 xml:space="preserve">(Dz. U. </w:t>
      </w:r>
      <w:r w:rsidR="000513B1">
        <w:rPr>
          <w:sz w:val="24"/>
          <w:szCs w:val="24"/>
        </w:rPr>
        <w:br/>
      </w:r>
      <w:r w:rsidR="00106B3A" w:rsidRPr="005662B3">
        <w:rPr>
          <w:sz w:val="24"/>
          <w:szCs w:val="24"/>
        </w:rPr>
        <w:t>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proofErr w:type="spellStart"/>
      <w:r w:rsidR="00E862FE">
        <w:rPr>
          <w:sz w:val="24"/>
          <w:szCs w:val="24"/>
        </w:rPr>
        <w:t>t.j</w:t>
      </w:r>
      <w:proofErr w:type="spellEnd"/>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8E3C6D" w:rsidRDefault="00E04612" w:rsidP="008E3C6D">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8E3C6D">
        <w:rPr>
          <w:color w:val="auto"/>
          <w:sz w:val="24"/>
          <w:szCs w:val="24"/>
        </w:rPr>
        <w:t>20 sierpnia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8E3C6D">
        <w:rPr>
          <w:sz w:val="24"/>
          <w:szCs w:val="24"/>
        </w:rPr>
        <w:t>7</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38, 35-001 Rzeszów</w:t>
      </w:r>
      <w:r w:rsidR="006E3281">
        <w:rPr>
          <w:sz w:val="24"/>
          <w:szCs w:val="24"/>
        </w:rPr>
        <w:t>,</w:t>
      </w:r>
      <w:r w:rsidR="00CD701A">
        <w:rPr>
          <w:sz w:val="24"/>
          <w:szCs w:val="24"/>
        </w:rPr>
        <w:t xml:space="preserve"> </w:t>
      </w:r>
      <w:r w:rsidR="004A5C20">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37-450 Stalowa Wola</w:t>
      </w:r>
      <w:r w:rsidR="00F035A5">
        <w:rPr>
          <w:sz w:val="24"/>
          <w:szCs w:val="24"/>
        </w:rPr>
        <w:t>,</w:t>
      </w:r>
      <w:r w:rsidR="00CD701A">
        <w:rPr>
          <w:sz w:val="24"/>
          <w:szCs w:val="24"/>
        </w:rPr>
        <w:t xml:space="preserve"> </w:t>
      </w:r>
      <w:r w:rsidR="004A5C20">
        <w:rPr>
          <w:sz w:val="24"/>
          <w:szCs w:val="24"/>
        </w:rPr>
        <w:br/>
      </w:r>
      <w:r w:rsidR="00F035A5">
        <w:rPr>
          <w:sz w:val="24"/>
          <w:szCs w:val="24"/>
        </w:rPr>
        <w:t xml:space="preserve">o uzgodnienie warunków realizacji  </w:t>
      </w:r>
      <w:r w:rsidR="00F035A5" w:rsidRPr="008C6329">
        <w:rPr>
          <w:sz w:val="24"/>
          <w:szCs w:val="24"/>
        </w:rPr>
        <w:t xml:space="preserve">planowanego </w:t>
      </w:r>
      <w:r w:rsidR="00F035A5">
        <w:rPr>
          <w:sz w:val="24"/>
          <w:szCs w:val="24"/>
        </w:rPr>
        <w:t xml:space="preserve">przedsięwzięcia pn. „Przetwarzanie </w:t>
      </w:r>
      <w:r w:rsidR="00F035A5">
        <w:rPr>
          <w:sz w:val="24"/>
          <w:szCs w:val="24"/>
        </w:rPr>
        <w:br/>
        <w:t xml:space="preserve">i zbieranie odpadów” na działce nr ew. 1744/3 położonej w miejscowości Gorzyce na terenie Federal Mogul Gorzyce oraz do </w:t>
      </w:r>
      <w:r w:rsidR="000A4779">
        <w:rPr>
          <w:sz w:val="24"/>
          <w:szCs w:val="24"/>
        </w:rPr>
        <w:t>Pań</w:t>
      </w:r>
      <w:r w:rsidR="000513B1">
        <w:rPr>
          <w:sz w:val="24"/>
          <w:szCs w:val="24"/>
        </w:rPr>
        <w:t xml:space="preserve">stwowego Powiatowego Inspektora Sanitarnego </w:t>
      </w:r>
      <w:r w:rsidR="00F035A5">
        <w:rPr>
          <w:sz w:val="24"/>
          <w:szCs w:val="24"/>
        </w:rPr>
        <w:br/>
      </w:r>
      <w:r w:rsidR="000513B1">
        <w:rPr>
          <w:sz w:val="24"/>
          <w:szCs w:val="24"/>
        </w:rPr>
        <w:t>w Tarnobrzegu</w:t>
      </w:r>
      <w:r w:rsidR="000A4779">
        <w:rPr>
          <w:sz w:val="24"/>
          <w:szCs w:val="24"/>
        </w:rPr>
        <w:t xml:space="preserve"> </w:t>
      </w:r>
      <w:r w:rsidR="00F035A5">
        <w:rPr>
          <w:sz w:val="24"/>
          <w:szCs w:val="24"/>
        </w:rPr>
        <w:t xml:space="preserve"> i Marszałka Województwa Podkarpackiego, Al. Łukasza Cieplińskiego 4, </w:t>
      </w:r>
      <w:r w:rsidR="00633BAF">
        <w:rPr>
          <w:sz w:val="24"/>
          <w:szCs w:val="24"/>
        </w:rPr>
        <w:br/>
      </w:r>
      <w:r w:rsidR="00F035A5">
        <w:rPr>
          <w:sz w:val="24"/>
          <w:szCs w:val="24"/>
        </w:rPr>
        <w:t xml:space="preserve">35-010 Rzeszów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w:t>
      </w:r>
      <w:r w:rsidR="00FD3FF5">
        <w:rPr>
          <w:sz w:val="24"/>
          <w:szCs w:val="24"/>
        </w:rPr>
        <w:t>odnośnie</w:t>
      </w:r>
      <w:r w:rsidR="008C6329" w:rsidRPr="008C6329">
        <w:rPr>
          <w:sz w:val="24"/>
          <w:szCs w:val="24"/>
        </w:rPr>
        <w:t xml:space="preserve"> </w:t>
      </w:r>
      <w:r w:rsidR="00F035A5">
        <w:rPr>
          <w:sz w:val="24"/>
          <w:szCs w:val="24"/>
        </w:rPr>
        <w:t>planowanego ww. przedsięwzięcia.</w:t>
      </w:r>
    </w:p>
    <w:p w:rsidR="008E3C6D" w:rsidRDefault="008E3C6D" w:rsidP="008E3C6D">
      <w:pPr>
        <w:widowControl w:val="0"/>
        <w:autoSpaceDE w:val="0"/>
        <w:autoSpaceDN w:val="0"/>
        <w:adjustRightInd w:val="0"/>
        <w:spacing w:line="273" w:lineRule="atLeast"/>
        <w:jc w:val="both"/>
        <w:rPr>
          <w:sz w:val="24"/>
          <w:szCs w:val="24"/>
        </w:rPr>
      </w:pPr>
    </w:p>
    <w:p w:rsidR="008B79B8" w:rsidRPr="000513B1" w:rsidRDefault="008B79B8" w:rsidP="008E3C6D">
      <w:pPr>
        <w:widowControl w:val="0"/>
        <w:autoSpaceDE w:val="0"/>
        <w:autoSpaceDN w:val="0"/>
        <w:adjustRightInd w:val="0"/>
        <w:spacing w:line="273" w:lineRule="atLeast"/>
        <w:jc w:val="both"/>
        <w:rPr>
          <w:sz w:val="24"/>
          <w:szCs w:val="24"/>
        </w:rPr>
      </w:pPr>
    </w:p>
    <w:p w:rsidR="0024725F" w:rsidRPr="000513B1" w:rsidRDefault="0024725F" w:rsidP="00CD701A">
      <w:pPr>
        <w:widowControl w:val="0"/>
        <w:autoSpaceDE w:val="0"/>
        <w:autoSpaceDN w:val="0"/>
        <w:adjustRightInd w:val="0"/>
        <w:spacing w:line="273" w:lineRule="atLeast"/>
        <w:jc w:val="both"/>
        <w:rPr>
          <w:sz w:val="24"/>
          <w:szCs w:val="24"/>
        </w:rPr>
      </w:pPr>
    </w:p>
    <w:p w:rsidR="002855F1" w:rsidRDefault="002855F1" w:rsidP="0079061A">
      <w:pPr>
        <w:jc w:val="both"/>
        <w:rPr>
          <w:sz w:val="24"/>
          <w:szCs w:val="24"/>
        </w:rPr>
      </w:pPr>
    </w:p>
    <w:p w:rsidR="002855F1" w:rsidRPr="00BC083C" w:rsidRDefault="002855F1" w:rsidP="0079061A">
      <w:pPr>
        <w:jc w:val="both"/>
        <w:rPr>
          <w:sz w:val="24"/>
          <w:szCs w:val="24"/>
        </w:rPr>
      </w:pPr>
    </w:p>
    <w:p w:rsidR="0024725F" w:rsidRDefault="0024725F" w:rsidP="0079061A">
      <w:pPr>
        <w:jc w:val="both"/>
        <w:rPr>
          <w:sz w:val="24"/>
          <w:szCs w:val="24"/>
        </w:rPr>
      </w:pPr>
    </w:p>
    <w:p w:rsidR="00C75052" w:rsidRDefault="00C75052" w:rsidP="0079061A">
      <w:pPr>
        <w:jc w:val="both"/>
        <w:rPr>
          <w:sz w:val="24"/>
          <w:szCs w:val="24"/>
        </w:rPr>
      </w:pPr>
    </w:p>
    <w:p w:rsidR="0024725F" w:rsidRDefault="0024725F" w:rsidP="0079061A">
      <w:pPr>
        <w:jc w:val="both"/>
        <w:rPr>
          <w:sz w:val="24"/>
          <w:szCs w:val="24"/>
        </w:rPr>
      </w:pPr>
      <w:bookmarkStart w:id="0" w:name="_GoBack"/>
      <w:bookmarkEnd w:id="0"/>
    </w:p>
    <w:p w:rsidR="002855F1" w:rsidRDefault="002855F1" w:rsidP="00273BA0">
      <w:pPr>
        <w:jc w:val="right"/>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2855F1">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6B" w:rsidRDefault="003D076B" w:rsidP="009F0DF6">
      <w:r>
        <w:separator/>
      </w:r>
    </w:p>
  </w:endnote>
  <w:endnote w:type="continuationSeparator" w:id="0">
    <w:p w:rsidR="003D076B" w:rsidRDefault="003D076B"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6B" w:rsidRDefault="003D076B" w:rsidP="009F0DF6">
      <w:r>
        <w:separator/>
      </w:r>
    </w:p>
  </w:footnote>
  <w:footnote w:type="continuationSeparator" w:id="0">
    <w:p w:rsidR="003D076B" w:rsidRDefault="003D076B"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27C3F"/>
    <w:rsid w:val="00043C29"/>
    <w:rsid w:val="000513B1"/>
    <w:rsid w:val="00084659"/>
    <w:rsid w:val="000A477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3BA0"/>
    <w:rsid w:val="00275CC0"/>
    <w:rsid w:val="00282F15"/>
    <w:rsid w:val="002855F1"/>
    <w:rsid w:val="002944AB"/>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076B"/>
    <w:rsid w:val="003D1C36"/>
    <w:rsid w:val="003D3197"/>
    <w:rsid w:val="003D384F"/>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2399"/>
    <w:rsid w:val="00545DBD"/>
    <w:rsid w:val="00552005"/>
    <w:rsid w:val="00556779"/>
    <w:rsid w:val="005662B3"/>
    <w:rsid w:val="00573A88"/>
    <w:rsid w:val="0057625B"/>
    <w:rsid w:val="00584E55"/>
    <w:rsid w:val="005947F2"/>
    <w:rsid w:val="005A569A"/>
    <w:rsid w:val="005C6D2E"/>
    <w:rsid w:val="006105B3"/>
    <w:rsid w:val="00617A59"/>
    <w:rsid w:val="0062221F"/>
    <w:rsid w:val="00633BAF"/>
    <w:rsid w:val="0066798A"/>
    <w:rsid w:val="00680846"/>
    <w:rsid w:val="006836EC"/>
    <w:rsid w:val="00693D45"/>
    <w:rsid w:val="006A1F87"/>
    <w:rsid w:val="006A2863"/>
    <w:rsid w:val="006A4413"/>
    <w:rsid w:val="006A7071"/>
    <w:rsid w:val="006D26EB"/>
    <w:rsid w:val="006D4DDE"/>
    <w:rsid w:val="006E3281"/>
    <w:rsid w:val="006F1B96"/>
    <w:rsid w:val="007071E5"/>
    <w:rsid w:val="00731269"/>
    <w:rsid w:val="0079061A"/>
    <w:rsid w:val="007916A1"/>
    <w:rsid w:val="007A646C"/>
    <w:rsid w:val="007B28CE"/>
    <w:rsid w:val="007D417A"/>
    <w:rsid w:val="007E7F9A"/>
    <w:rsid w:val="008424F0"/>
    <w:rsid w:val="00847094"/>
    <w:rsid w:val="00864A66"/>
    <w:rsid w:val="008A4FDE"/>
    <w:rsid w:val="008B326B"/>
    <w:rsid w:val="008B6385"/>
    <w:rsid w:val="008B79B8"/>
    <w:rsid w:val="008C6329"/>
    <w:rsid w:val="008E3C6D"/>
    <w:rsid w:val="00957277"/>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5052"/>
    <w:rsid w:val="00C767F9"/>
    <w:rsid w:val="00C77A91"/>
    <w:rsid w:val="00CA6705"/>
    <w:rsid w:val="00CC069B"/>
    <w:rsid w:val="00CC412A"/>
    <w:rsid w:val="00CD701A"/>
    <w:rsid w:val="00CE33DD"/>
    <w:rsid w:val="00CE3A76"/>
    <w:rsid w:val="00CF06A5"/>
    <w:rsid w:val="00D01BC2"/>
    <w:rsid w:val="00D07523"/>
    <w:rsid w:val="00D112AD"/>
    <w:rsid w:val="00D15B82"/>
    <w:rsid w:val="00D3299A"/>
    <w:rsid w:val="00D34788"/>
    <w:rsid w:val="00D44D46"/>
    <w:rsid w:val="00D60BCD"/>
    <w:rsid w:val="00D93818"/>
    <w:rsid w:val="00DA0FCE"/>
    <w:rsid w:val="00DA7AA3"/>
    <w:rsid w:val="00DB0120"/>
    <w:rsid w:val="00DB107C"/>
    <w:rsid w:val="00DB5902"/>
    <w:rsid w:val="00DD613F"/>
    <w:rsid w:val="00DE0ABE"/>
    <w:rsid w:val="00DE39EB"/>
    <w:rsid w:val="00DF4852"/>
    <w:rsid w:val="00E04612"/>
    <w:rsid w:val="00E22926"/>
    <w:rsid w:val="00E54EA0"/>
    <w:rsid w:val="00E659A0"/>
    <w:rsid w:val="00E84795"/>
    <w:rsid w:val="00E85CAE"/>
    <w:rsid w:val="00E862FE"/>
    <w:rsid w:val="00E87098"/>
    <w:rsid w:val="00EA1B86"/>
    <w:rsid w:val="00ED1FFD"/>
    <w:rsid w:val="00EE05BA"/>
    <w:rsid w:val="00EF053F"/>
    <w:rsid w:val="00F01BD4"/>
    <w:rsid w:val="00F035A5"/>
    <w:rsid w:val="00F10BD5"/>
    <w:rsid w:val="00F12446"/>
    <w:rsid w:val="00F17009"/>
    <w:rsid w:val="00F2220F"/>
    <w:rsid w:val="00F227B9"/>
    <w:rsid w:val="00F26179"/>
    <w:rsid w:val="00F3332F"/>
    <w:rsid w:val="00F54A26"/>
    <w:rsid w:val="00F64857"/>
    <w:rsid w:val="00F64F41"/>
    <w:rsid w:val="00F7166A"/>
    <w:rsid w:val="00FB2C46"/>
    <w:rsid w:val="00FC4698"/>
    <w:rsid w:val="00FD0984"/>
    <w:rsid w:val="00FD146A"/>
    <w:rsid w:val="00FD3FF5"/>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1825971">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3005676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 w:id="21430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198</Words>
  <Characters>1191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102</cp:revision>
  <cp:lastPrinted>2021-08-24T08:20:00Z</cp:lastPrinted>
  <dcterms:created xsi:type="dcterms:W3CDTF">2011-08-10T07:54:00Z</dcterms:created>
  <dcterms:modified xsi:type="dcterms:W3CDTF">2021-08-24T08:20:00Z</dcterms:modified>
</cp:coreProperties>
</file>